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2A81" w14:textId="2DAC3643" w:rsidR="008A1391" w:rsidRDefault="000F4089" w:rsidP="008A13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573969" wp14:editId="28D8660A">
            <wp:simplePos x="0" y="0"/>
            <wp:positionH relativeFrom="column">
              <wp:posOffset>218505</wp:posOffset>
            </wp:positionH>
            <wp:positionV relativeFrom="paragraph">
              <wp:posOffset>0</wp:posOffset>
            </wp:positionV>
            <wp:extent cx="962025" cy="962025"/>
            <wp:effectExtent l="0" t="0" r="3175" b="3175"/>
            <wp:wrapThrough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hrough>
            <wp:docPr id="1" name="Picture 1" descr="KNUST - Kwame Nkrumah University of Science &amp; Technology | Brands of the  World™ | Download vector logos and logoty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UST - Kwame Nkrumah University of Science &amp; Technology | Brands of the  World™ | Download vector logos and logotyp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58A" w:rsidRPr="009D319E">
        <w:rPr>
          <w:noProof/>
        </w:rPr>
        <w:drawing>
          <wp:anchor distT="0" distB="0" distL="114300" distR="114300" simplePos="0" relativeHeight="251660288" behindDoc="0" locked="0" layoutInCell="1" allowOverlap="1" wp14:anchorId="6FA5E0DC" wp14:editId="72A2D72A">
            <wp:simplePos x="0" y="0"/>
            <wp:positionH relativeFrom="column">
              <wp:posOffset>5010785</wp:posOffset>
            </wp:positionH>
            <wp:positionV relativeFrom="paragraph">
              <wp:posOffset>177048</wp:posOffset>
            </wp:positionV>
            <wp:extent cx="428625" cy="729615"/>
            <wp:effectExtent l="0" t="0" r="9525" b="0"/>
            <wp:wrapThrough wrapText="bothSides">
              <wp:wrapPolygon edited="0">
                <wp:start x="0" y="0"/>
                <wp:lineTo x="0" y="20867"/>
                <wp:lineTo x="21120" y="20867"/>
                <wp:lineTo x="21120" y="0"/>
                <wp:lineTo x="0" y="0"/>
              </wp:wrapPolygon>
            </wp:wrapThrough>
            <wp:docPr id="13" name="Bild 1" descr="C:\Dokumente und Einstellungen\I.Sobel\Eigene Dateien\KCCR Files\kccr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e und Einstellungen\I.Sobel\Eigene Dateien\KCCR Files\kccr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2ED375" w14:textId="2F9DFC0C" w:rsidR="008A1391" w:rsidRDefault="008A1391" w:rsidP="008A1391"/>
    <w:p w14:paraId="18730D04" w14:textId="2B2CE79E" w:rsidR="008A1391" w:rsidRDefault="008A1391" w:rsidP="008A1391"/>
    <w:p w14:paraId="10C7204F" w14:textId="0B6C885C" w:rsidR="008A1391" w:rsidRDefault="000F4089" w:rsidP="008A139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566DA" wp14:editId="603985E4">
                <wp:simplePos x="0" y="0"/>
                <wp:positionH relativeFrom="column">
                  <wp:posOffset>-275965</wp:posOffset>
                </wp:positionH>
                <wp:positionV relativeFrom="paragraph">
                  <wp:posOffset>126990</wp:posOffset>
                </wp:positionV>
                <wp:extent cx="1951150" cy="528034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150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EFCAD" w14:textId="45FD9979" w:rsidR="0005458A" w:rsidRPr="0005458A" w:rsidRDefault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Kwame Nkrumah University of Science and Technology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566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10pt;width:153.65pt;height:4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" filled="f" stroked="f" strokeweight=".5pt">
                <v:textbox>
                  <w:txbxContent>
                    <w:p w14:paraId="2F4EFCAD" w14:textId="45FD9979" w:rsidR="0005458A" w:rsidRPr="0005458A" w:rsidRDefault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Kwame Nkrumah University of Science and Technology </w:t>
                      </w:r>
                    </w:p>
                  </w:txbxContent>
                </v:textbox>
              </v:shape>
            </w:pict>
          </mc:Fallback>
        </mc:AlternateContent>
      </w:r>
      <w:r w:rsidR="00E506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DE2A" wp14:editId="4E68EF19">
                <wp:simplePos x="0" y="0"/>
                <wp:positionH relativeFrom="column">
                  <wp:posOffset>4197985</wp:posOffset>
                </wp:positionH>
                <wp:positionV relativeFrom="paragraph">
                  <wp:posOffset>146182</wp:posOffset>
                </wp:positionV>
                <wp:extent cx="2234243" cy="56023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243" cy="560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CBD48" w14:textId="2D14C635" w:rsidR="0005458A" w:rsidRPr="0005458A" w:rsidRDefault="0005458A" w:rsidP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Kumasi Centre for Collaborative Research in Tropical Medicine                            </w:t>
                            </w:r>
                          </w:p>
                          <w:p w14:paraId="2FB58D6A" w14:textId="2E063FBC" w:rsidR="0005458A" w:rsidRDefault="0005458A" w:rsidP="0005458A">
                            <w:r>
                              <w:t xml:space="preserve">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Research in Tropical Medicine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1DE2A" id="Text Box 3" o:spid="_x0000_s1027" type="#_x0000_t202" style="position:absolute;margin-left:330.55pt;margin-top:11.5pt;width:175.9pt;height:4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" filled="f" stroked="f" strokeweight=".5pt">
                <v:textbox>
                  <w:txbxContent>
                    <w:p w14:paraId="2F4CBD48" w14:textId="2D14C635" w:rsidR="0005458A" w:rsidRPr="0005458A" w:rsidRDefault="0005458A" w:rsidP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Kumasi Centre for Collaborative Research in Tropical Medicine                            </w:t>
                      </w:r>
                    </w:p>
                    <w:p w14:paraId="2FB58D6A" w14:textId="2E063FBC" w:rsidR="0005458A" w:rsidRDefault="0005458A" w:rsidP="0005458A">
                      <w:r>
                        <w:t xml:space="preserve">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</w:r>
                      <w:r>
                        <w:tab/>
                        <w:t xml:space="preserve"> Research in Tropical Medicine</w:t>
                      </w:r>
                    </w:p>
                  </w:txbxContent>
                </v:textbox>
              </v:shape>
            </w:pict>
          </mc:Fallback>
        </mc:AlternateContent>
      </w:r>
      <w:r w:rsidR="008A1391">
        <w:t xml:space="preserve">                                                                          </w:t>
      </w:r>
    </w:p>
    <w:p w14:paraId="422F1F9C" w14:textId="6211665F" w:rsidR="008A1391" w:rsidRPr="003D131B" w:rsidRDefault="008A1391" w:rsidP="008A1391">
      <w:pPr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 xml:space="preserve">                                                          </w:t>
      </w:r>
    </w:p>
    <w:p w14:paraId="3ACA909F" w14:textId="0B9D9BC7" w:rsidR="008A1391" w:rsidRPr="003D131B" w:rsidRDefault="008A1391" w:rsidP="0005458A">
      <w:pPr>
        <w:spacing w:after="0"/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</w:p>
    <w:p w14:paraId="20C1FDB5" w14:textId="77777777" w:rsidR="008A1391" w:rsidRDefault="008A1391" w:rsidP="0005458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6BF47C" w14:textId="6DC30225" w:rsidR="00A63F99" w:rsidRPr="00F22985" w:rsidRDefault="00A63F99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F22985">
        <w:rPr>
          <w:rFonts w:ascii="Times" w:hAnsi="Times" w:cs="Times New Roman"/>
          <w:b/>
          <w:bCs/>
          <w:u w:val="single"/>
        </w:rPr>
        <w:t>VACANCY NOTICE – P</w:t>
      </w:r>
      <w:r w:rsidR="00E57F4C" w:rsidRPr="00F22985">
        <w:rPr>
          <w:rFonts w:ascii="Times" w:hAnsi="Times" w:cs="Times New Roman"/>
          <w:b/>
          <w:bCs/>
          <w:u w:val="single"/>
        </w:rPr>
        <w:t>harmacist</w:t>
      </w:r>
      <w:r w:rsidRPr="00F22985">
        <w:rPr>
          <w:rFonts w:ascii="Times" w:hAnsi="Times" w:cs="Times New Roman"/>
          <w:b/>
          <w:bCs/>
          <w:u w:val="single"/>
        </w:rPr>
        <w:t xml:space="preserve"> (</w:t>
      </w:r>
      <w:r w:rsidR="00E57F4C" w:rsidRPr="00F22985">
        <w:rPr>
          <w:rFonts w:ascii="Times" w:hAnsi="Times" w:cs="Times New Roman"/>
          <w:b/>
          <w:bCs/>
          <w:u w:val="single"/>
        </w:rPr>
        <w:t>1</w:t>
      </w:r>
      <w:r w:rsidRPr="00F22985">
        <w:rPr>
          <w:rFonts w:ascii="Times" w:hAnsi="Times" w:cs="Times New Roman"/>
          <w:b/>
          <w:bCs/>
          <w:u w:val="single"/>
        </w:rPr>
        <w:t>)</w:t>
      </w:r>
    </w:p>
    <w:p w14:paraId="09F4AA79" w14:textId="662B8473" w:rsidR="00E03CFB" w:rsidRPr="00F22985" w:rsidRDefault="00E03CFB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F22985">
        <w:rPr>
          <w:rFonts w:ascii="Times" w:hAnsi="Times" w:cs="Times New Roman"/>
          <w:b/>
          <w:bCs/>
          <w:u w:val="single"/>
        </w:rPr>
        <w:t xml:space="preserve">JOB LOCATION – </w:t>
      </w:r>
      <w:r w:rsidR="00D22662">
        <w:rPr>
          <w:rFonts w:ascii="Times" w:hAnsi="Times" w:cs="Times New Roman"/>
          <w:b/>
          <w:bCs/>
          <w:u w:val="single"/>
        </w:rPr>
        <w:t>Kumasi</w:t>
      </w:r>
    </w:p>
    <w:p w14:paraId="418F1AC1" w14:textId="7D0774A8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F22985">
        <w:rPr>
          <w:rFonts w:ascii="Times" w:hAnsi="Times" w:cs="Times New Roman"/>
        </w:rPr>
        <w:t xml:space="preserve">The management of the Kumasi Centre for Collaborative Research into Tropical Medicine (KCCR) together with the Infectious Disease Epidemiology Research Group at KCCR is looking for </w:t>
      </w:r>
      <w:r w:rsidR="00E57F4C" w:rsidRPr="00F22985">
        <w:rPr>
          <w:rFonts w:ascii="Times" w:hAnsi="Times" w:cs="Times New Roman"/>
        </w:rPr>
        <w:t xml:space="preserve">a </w:t>
      </w:r>
      <w:r w:rsidR="0063565D">
        <w:rPr>
          <w:rFonts w:ascii="Times" w:hAnsi="Times" w:cs="Times New Roman"/>
          <w:b/>
          <w:bCs/>
        </w:rPr>
        <w:t>P</w:t>
      </w:r>
      <w:r w:rsidR="0063565D" w:rsidRPr="0063565D">
        <w:rPr>
          <w:rFonts w:ascii="Times" w:hAnsi="Times" w:cs="Times New Roman"/>
          <w:b/>
          <w:bCs/>
        </w:rPr>
        <w:t>harmacist</w:t>
      </w:r>
      <w:r w:rsidRPr="00F22985">
        <w:rPr>
          <w:rFonts w:ascii="Times" w:hAnsi="Times" w:cs="Times New Roman"/>
          <w:b/>
          <w:bCs/>
          <w:u w:val="single"/>
        </w:rPr>
        <w:t xml:space="preserve"> </w:t>
      </w:r>
      <w:r w:rsidRPr="00F22985">
        <w:rPr>
          <w:rFonts w:ascii="Times" w:hAnsi="Times" w:cs="Times New Roman"/>
        </w:rPr>
        <w:t xml:space="preserve"> </w:t>
      </w:r>
    </w:p>
    <w:p w14:paraId="2A02328F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3F7A1BA1" w14:textId="7933984A" w:rsidR="00813602" w:rsidRPr="00F22985" w:rsidRDefault="00FC6B04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4472C4" w:themeColor="accent1"/>
        </w:rPr>
      </w:pPr>
      <w:r>
        <w:rPr>
          <w:rFonts w:ascii="Times" w:hAnsi="Times" w:cs="Times New Roman"/>
        </w:rPr>
        <w:t xml:space="preserve">One of the main </w:t>
      </w:r>
      <w:r w:rsidR="00813602" w:rsidRPr="00F22985">
        <w:rPr>
          <w:rFonts w:ascii="Times" w:hAnsi="Times" w:cs="Times New Roman"/>
        </w:rPr>
        <w:t>goal</w:t>
      </w:r>
      <w:r>
        <w:rPr>
          <w:rFonts w:ascii="Times" w:hAnsi="Times" w:cs="Times New Roman"/>
        </w:rPr>
        <w:t>s</w:t>
      </w:r>
      <w:r w:rsidR="00813602" w:rsidRPr="00F22985">
        <w:rPr>
          <w:rFonts w:ascii="Times" w:hAnsi="Times" w:cs="Times New Roman"/>
        </w:rPr>
        <w:t xml:space="preserve"> of the research group is to investigate diseases causing fevers in new-born and young children in order to provide guidance to reduce the burden of these diseases in Ghana and beyond. For more information,</w:t>
      </w:r>
      <w:r w:rsidR="00E1289D" w:rsidRPr="00F22985">
        <w:rPr>
          <w:rFonts w:ascii="Times" w:hAnsi="Times" w:cs="Times New Roman"/>
        </w:rPr>
        <w:t xml:space="preserve"> </w:t>
      </w:r>
      <w:r w:rsidR="00813602" w:rsidRPr="00F22985">
        <w:rPr>
          <w:rFonts w:ascii="Times" w:hAnsi="Times" w:cs="Times New Roman"/>
        </w:rPr>
        <w:t xml:space="preserve">visit our webpage: </w:t>
      </w:r>
      <w:hyperlink r:id="rId7" w:history="1">
        <w:r w:rsidR="00E1289D" w:rsidRPr="00F22985">
          <w:rPr>
            <w:rStyle w:val="Hyperlink"/>
            <w:rFonts w:ascii="Times" w:hAnsi="Times" w:cs="Times New Roman"/>
            <w:sz w:val="22"/>
          </w:rPr>
          <w:t>https://kccr-ghana.org/research-impact/research-groups-projects/paediatric-fevers/</w:t>
        </w:r>
      </w:hyperlink>
      <w:r w:rsidR="00813602" w:rsidRPr="00F22985">
        <w:rPr>
          <w:rFonts w:ascii="Times" w:hAnsi="Times" w:cs="Times New Roman"/>
          <w:color w:val="4472C4" w:themeColor="accent1"/>
        </w:rPr>
        <w:t>.</w:t>
      </w:r>
    </w:p>
    <w:p w14:paraId="741FD752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6B6D9523" w14:textId="688F8158" w:rsidR="008A2A7C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F22985">
        <w:rPr>
          <w:rFonts w:ascii="Times" w:hAnsi="Times" w:cs="Times New Roman"/>
        </w:rPr>
        <w:t xml:space="preserve">The </w:t>
      </w:r>
      <w:r w:rsidR="00C165D3" w:rsidRPr="00F22985">
        <w:rPr>
          <w:rFonts w:ascii="Times" w:hAnsi="Times" w:cs="Times New Roman"/>
        </w:rPr>
        <w:t>Study Pharmacist</w:t>
      </w:r>
      <w:r w:rsidRPr="00F22985">
        <w:rPr>
          <w:rFonts w:ascii="Times" w:hAnsi="Times" w:cs="Times New Roman"/>
        </w:rPr>
        <w:t xml:space="preserve"> shall undertake various activities associated with the research group. These activities will be performed either at </w:t>
      </w:r>
      <w:r w:rsidR="00554760" w:rsidRPr="00554760">
        <w:rPr>
          <w:rFonts w:ascii="Times" w:hAnsi="Times" w:cs="Times New Roman"/>
        </w:rPr>
        <w:t>KCCR in Kumasi or within the community</w:t>
      </w:r>
      <w:r w:rsidR="00554760">
        <w:rPr>
          <w:rFonts w:ascii="Times" w:hAnsi="Times" w:cs="Times New Roman"/>
        </w:rPr>
        <w:t xml:space="preserve"> or </w:t>
      </w:r>
      <w:r w:rsidR="008706AB">
        <w:rPr>
          <w:rFonts w:ascii="Times" w:hAnsi="Times" w:cs="Times New Roman"/>
        </w:rPr>
        <w:t xml:space="preserve">at </w:t>
      </w:r>
      <w:r w:rsidRPr="00F22985">
        <w:rPr>
          <w:rFonts w:ascii="Times" w:hAnsi="Times" w:cs="Times New Roman"/>
        </w:rPr>
        <w:t xml:space="preserve">the </w:t>
      </w:r>
      <w:r w:rsidR="00813602" w:rsidRPr="00F22985">
        <w:rPr>
          <w:rFonts w:ascii="Times" w:hAnsi="Times" w:cs="Times New Roman"/>
        </w:rPr>
        <w:t xml:space="preserve">St Francis Xavier Hospital (SFXH) at Assin Foso </w:t>
      </w:r>
      <w:r w:rsidR="00244129">
        <w:rPr>
          <w:rFonts w:ascii="Times" w:hAnsi="Times" w:cs="Times New Roman"/>
        </w:rPr>
        <w:t>and at Prebyterian Hospital, Agogo</w:t>
      </w:r>
      <w:r w:rsidR="00813602" w:rsidRPr="00F22985">
        <w:rPr>
          <w:rFonts w:ascii="Times" w:hAnsi="Times" w:cs="Times New Roman"/>
        </w:rPr>
        <w:t xml:space="preserve"> </w:t>
      </w:r>
      <w:r w:rsidRPr="00F22985">
        <w:rPr>
          <w:rFonts w:ascii="Times" w:hAnsi="Times" w:cs="Times New Roman"/>
        </w:rPr>
        <w:t>. The</w:t>
      </w:r>
      <w:r w:rsidR="00E57F4C" w:rsidRPr="00F22985">
        <w:rPr>
          <w:rFonts w:ascii="Times" w:hAnsi="Times" w:cs="Times New Roman"/>
        </w:rPr>
        <w:t xml:space="preserve"> </w:t>
      </w:r>
      <w:r w:rsidR="00C165D3" w:rsidRPr="00F22985">
        <w:rPr>
          <w:rFonts w:ascii="Times" w:hAnsi="Times" w:cs="Times New Roman"/>
        </w:rPr>
        <w:t>S</w:t>
      </w:r>
      <w:r w:rsidR="00E57F4C" w:rsidRPr="00F22985">
        <w:rPr>
          <w:rFonts w:ascii="Times" w:hAnsi="Times" w:cs="Times New Roman"/>
        </w:rPr>
        <w:t>tudy Pharmacist</w:t>
      </w:r>
      <w:r w:rsidRPr="00F22985">
        <w:rPr>
          <w:rFonts w:ascii="Times" w:hAnsi="Times" w:cs="Times New Roman"/>
        </w:rPr>
        <w:t xml:space="preserve"> is expected to have good organisational and communication skills. He/she should be willing to work efficiently within a team in order to perform all activities in a timely fashion.</w:t>
      </w:r>
    </w:p>
    <w:p w14:paraId="5C19663C" w14:textId="1B5EDF2F" w:rsidR="00B262EC" w:rsidRPr="00F22985" w:rsidRDefault="00B262EC" w:rsidP="00DC6439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Arial"/>
        </w:rPr>
      </w:pPr>
    </w:p>
    <w:p w14:paraId="6CFA6DF5" w14:textId="5E84E6F6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F22985">
        <w:rPr>
          <w:rFonts w:ascii="Times" w:hAnsi="Times" w:cs="Times New Roman"/>
        </w:rPr>
        <w:t xml:space="preserve">The </w:t>
      </w:r>
      <w:r w:rsidR="00E03CFB" w:rsidRPr="00F22985">
        <w:rPr>
          <w:rFonts w:ascii="Times" w:hAnsi="Times" w:cs="Times New Roman"/>
        </w:rPr>
        <w:t>P</w:t>
      </w:r>
      <w:r w:rsidRPr="00F22985">
        <w:rPr>
          <w:rFonts w:ascii="Times" w:hAnsi="Times" w:cs="Times New Roman"/>
        </w:rPr>
        <w:t>ost-holder should always maintain a</w:t>
      </w:r>
      <w:r w:rsidR="00BA155D" w:rsidRPr="00F22985">
        <w:rPr>
          <w:rFonts w:ascii="Times" w:hAnsi="Times" w:cs="Times New Roman"/>
        </w:rPr>
        <w:t xml:space="preserve"> </w:t>
      </w:r>
      <w:r w:rsidRPr="00F22985">
        <w:rPr>
          <w:rFonts w:ascii="Times" w:hAnsi="Times" w:cs="Times New Roman"/>
        </w:rPr>
        <w:t xml:space="preserve">good relationship with hospital and research staff by communicating in a professional and courteous manner. </w:t>
      </w:r>
    </w:p>
    <w:p w14:paraId="5E593EF9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63F99" w:rsidRPr="00F22985" w14:paraId="27766482" w14:textId="77777777" w:rsidTr="00242A0C">
        <w:tc>
          <w:tcPr>
            <w:tcW w:w="9350" w:type="dxa"/>
          </w:tcPr>
          <w:p w14:paraId="20D1B0BF" w14:textId="77777777" w:rsidR="00A63F99" w:rsidRPr="00F22985" w:rsidRDefault="00A63F99" w:rsidP="00E1289D">
            <w:pPr>
              <w:autoSpaceDE w:val="0"/>
              <w:autoSpaceDN w:val="0"/>
              <w:adjustRightInd w:val="0"/>
              <w:jc w:val="both"/>
              <w:rPr>
                <w:rFonts w:ascii="Times" w:hAnsi="Times" w:cs="Times New Roman"/>
              </w:rPr>
            </w:pPr>
            <w:r w:rsidRPr="00F22985">
              <w:rPr>
                <w:rFonts w:ascii="Times" w:hAnsi="Times" w:cs="Times New Roman"/>
                <w:b/>
                <w:bCs/>
              </w:rPr>
              <w:t>Main Responsibilities/Activities</w:t>
            </w:r>
          </w:p>
        </w:tc>
      </w:tr>
      <w:tr w:rsidR="00A63F99" w:rsidRPr="00F22985" w14:paraId="7493D8B7" w14:textId="77777777" w:rsidTr="00242A0C">
        <w:tc>
          <w:tcPr>
            <w:tcW w:w="9350" w:type="dxa"/>
          </w:tcPr>
          <w:p w14:paraId="03FA8FE5" w14:textId="77777777" w:rsidR="00A63F99" w:rsidRPr="0083603E" w:rsidRDefault="00A63F99" w:rsidP="00B22E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Strictly adhere to Good Clinical Practice guidelines, study protocol and study manual at all times.</w:t>
            </w:r>
          </w:p>
          <w:p w14:paraId="73606637" w14:textId="22A87D79" w:rsidR="00687312" w:rsidRPr="0083603E" w:rsidRDefault="00687312" w:rsidP="00B22E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Support the study team </w:t>
            </w:r>
            <w:r w:rsidR="00415EDA" w:rsidRPr="0083603E">
              <w:rPr>
                <w:rFonts w:ascii="Times" w:eastAsiaTheme="minorHAnsi" w:hAnsi="Times"/>
                <w:szCs w:val="22"/>
                <w:lang w:val="en-US" w:eastAsia="en-US"/>
              </w:rPr>
              <w:t>with medical and scientific work in line with study procedures and protocols</w:t>
            </w:r>
            <w:r w:rsidR="00470A9B" w:rsidRPr="0083603E">
              <w:rPr>
                <w:rFonts w:ascii="Times" w:eastAsiaTheme="minorHAnsi" w:hAnsi="Times"/>
                <w:szCs w:val="22"/>
                <w:lang w:val="en-US" w:eastAsia="en-US"/>
              </w:rPr>
              <w:t>.</w:t>
            </w:r>
          </w:p>
          <w:p w14:paraId="40AD8F9B" w14:textId="7EE95CED" w:rsidR="0090498C" w:rsidRPr="0083603E" w:rsidRDefault="00EF329F" w:rsidP="00B22E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Participate in study preparation, </w:t>
            </w:r>
            <w:r w:rsidR="007D31C4"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implementation and </w:t>
            </w: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coordination</w:t>
            </w:r>
            <w:r w:rsidR="00470A9B" w:rsidRPr="0083603E">
              <w:rPr>
                <w:rFonts w:ascii="Times" w:eastAsiaTheme="minorHAnsi" w:hAnsi="Times"/>
                <w:szCs w:val="22"/>
                <w:lang w:val="en-US" w:eastAsia="en-US"/>
              </w:rPr>
              <w:t>.</w:t>
            </w:r>
          </w:p>
          <w:p w14:paraId="3E6EEE4D" w14:textId="6C74AFD7" w:rsidR="00A63F99" w:rsidRPr="0083603E" w:rsidRDefault="00A63F99" w:rsidP="00B22E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Ensure </w:t>
            </w:r>
            <w:r w:rsidR="007C59D7"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pharmacy aspects of investigational drugs comply with relevant </w:t>
            </w:r>
            <w:r w:rsidR="00B22ED9" w:rsidRPr="0083603E">
              <w:rPr>
                <w:rFonts w:ascii="Times" w:eastAsiaTheme="minorHAnsi" w:hAnsi="Times"/>
                <w:szCs w:val="22"/>
                <w:lang w:val="en-US" w:eastAsia="en-US"/>
              </w:rPr>
              <w:t>legislative</w:t>
            </w:r>
            <w:r w:rsidR="007C59D7"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 acts, standards and guidelines by promoting the safe and ethical use of investigational drugs and applying the principles of best pharmacy practice to the eveluaton of new drugs</w:t>
            </w: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.</w:t>
            </w:r>
          </w:p>
          <w:p w14:paraId="580E2445" w14:textId="77777777" w:rsidR="00B22ED9" w:rsidRPr="00F22985" w:rsidRDefault="00B22ED9" w:rsidP="00B22ED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Times" w:hAnsi="Times" w:cs="Arial"/>
                <w:color w:val="000000" w:themeColor="text1"/>
                <w:szCs w:val="22"/>
                <w:lang w:val="en-US"/>
              </w:rPr>
            </w:pPr>
            <w:r w:rsidRPr="00F22985">
              <w:rPr>
                <w:rFonts w:ascii="Times" w:hAnsi="Times" w:cs="Arial"/>
                <w:color w:val="000000" w:themeColor="text1"/>
                <w:szCs w:val="22"/>
                <w:lang w:val="en-US"/>
              </w:rPr>
              <w:t>Ensure good preservation of investigational drugs by ensuring good functioning of equipment needed and monitor factors affecting drug stability (light, temperature, humidity).</w:t>
            </w:r>
          </w:p>
          <w:p w14:paraId="5121AB69" w14:textId="0C703313" w:rsidR="00A63F99" w:rsidRPr="00F22985" w:rsidRDefault="00B22ED9" w:rsidP="00DB1A88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Times" w:hAnsi="Times" w:cs="Arial"/>
                <w:color w:val="000000" w:themeColor="text1"/>
                <w:szCs w:val="22"/>
                <w:lang w:val="en-US"/>
              </w:rPr>
            </w:pPr>
            <w:r w:rsidRPr="00F22985">
              <w:rPr>
                <w:rFonts w:ascii="Times" w:hAnsi="Times" w:cs="Arial"/>
                <w:color w:val="000000" w:themeColor="text1"/>
                <w:szCs w:val="22"/>
                <w:lang w:val="en-US"/>
              </w:rPr>
              <w:t>Prepare and dispense investigational drugs according to the procedure put in place (schedule, randomization…)</w:t>
            </w:r>
            <w:r w:rsidR="006D22DF" w:rsidRPr="00F22985">
              <w:rPr>
                <w:rFonts w:ascii="Times" w:hAnsi="Times" w:cs="Arial"/>
                <w:color w:val="000000" w:themeColor="text1"/>
                <w:szCs w:val="22"/>
                <w:lang w:val="en-US"/>
              </w:rPr>
              <w:t xml:space="preserve">  </w:t>
            </w:r>
          </w:p>
          <w:p w14:paraId="5524C772" w14:textId="64AA35EC" w:rsidR="00A63F99" w:rsidRPr="0083603E" w:rsidRDefault="00DB1A88" w:rsidP="005B6B56">
            <w:pPr>
              <w:pStyle w:val="ListParagraph"/>
              <w:numPr>
                <w:ilvl w:val="0"/>
                <w:numId w:val="2"/>
              </w:numPr>
              <w:tabs>
                <w:tab w:val="left" w:pos="-180"/>
                <w:tab w:val="left" w:pos="0"/>
              </w:tabs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Keep drug accountabilty recor</w:t>
            </w:r>
            <w:r w:rsidR="00637ADC" w:rsidRPr="0083603E">
              <w:rPr>
                <w:rFonts w:ascii="Times" w:eastAsiaTheme="minorHAnsi" w:hAnsi="Times"/>
                <w:szCs w:val="22"/>
                <w:lang w:val="en-US" w:eastAsia="en-US"/>
              </w:rPr>
              <w:t>ds</w:t>
            </w: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 including the full details </w:t>
            </w:r>
            <w:r w:rsidR="00637ADC" w:rsidRPr="0083603E">
              <w:rPr>
                <w:rFonts w:ascii="Times" w:eastAsiaTheme="minorHAnsi" w:hAnsi="Times"/>
                <w:szCs w:val="22"/>
                <w:lang w:val="en-US" w:eastAsia="en-US"/>
              </w:rPr>
              <w:t>of delivery to trial sites, dispensing to participants, return, authoriszed destruction, stock loss due to breakage or inappropriate storage conditions, errors and corre</w:t>
            </w:r>
            <w:r w:rsidR="006D22DF" w:rsidRPr="0083603E">
              <w:rPr>
                <w:rFonts w:ascii="Times" w:eastAsiaTheme="minorHAnsi" w:hAnsi="Times"/>
                <w:szCs w:val="22"/>
                <w:lang w:val="en-US" w:eastAsia="en-US"/>
              </w:rPr>
              <w:t>c</w:t>
            </w:r>
            <w:r w:rsidR="00637ADC" w:rsidRPr="0083603E">
              <w:rPr>
                <w:rFonts w:ascii="Times" w:eastAsiaTheme="minorHAnsi" w:hAnsi="Times"/>
                <w:szCs w:val="22"/>
                <w:lang w:val="en-US" w:eastAsia="en-US"/>
              </w:rPr>
              <w:t>tive action taken</w:t>
            </w:r>
          </w:p>
          <w:p w14:paraId="66E21CF1" w14:textId="5E136B4A" w:rsidR="00A63F99" w:rsidRPr="0083603E" w:rsidRDefault="00A63F99" w:rsidP="006D22DF">
            <w:pPr>
              <w:pStyle w:val="ListParagraph"/>
              <w:numPr>
                <w:ilvl w:val="0"/>
                <w:numId w:val="2"/>
              </w:numPr>
              <w:tabs>
                <w:tab w:val="left" w:pos="-180"/>
                <w:tab w:val="left" w:pos="0"/>
              </w:tabs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Support data entry to ensure accuracy of data recorded.</w:t>
            </w:r>
          </w:p>
          <w:p w14:paraId="5B6FFD3D" w14:textId="53D15516" w:rsidR="00A63F99" w:rsidRPr="0083603E" w:rsidRDefault="00A63F99" w:rsidP="005B6B56">
            <w:pPr>
              <w:pStyle w:val="ListParagraph"/>
              <w:numPr>
                <w:ilvl w:val="0"/>
                <w:numId w:val="2"/>
              </w:numPr>
              <w:tabs>
                <w:tab w:val="left" w:pos="-180"/>
                <w:tab w:val="left" w:pos="0"/>
              </w:tabs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lastRenderedPageBreak/>
              <w:t>Participate in investigators meetings and meetings with regulatory agencies for medical aspects e.g.</w:t>
            </w:r>
            <w:r w:rsidR="00637ADC" w:rsidRPr="0083603E">
              <w:rPr>
                <w:rFonts w:ascii="Times" w:eastAsiaTheme="minorHAnsi" w:hAnsi="Times"/>
                <w:szCs w:val="22"/>
                <w:lang w:val="en-US" w:eastAsia="en-US"/>
              </w:rPr>
              <w:t xml:space="preserve"> </w:t>
            </w:r>
            <w:r w:rsidRPr="0083603E">
              <w:rPr>
                <w:rFonts w:ascii="Times" w:eastAsiaTheme="minorHAnsi" w:hAnsi="Times"/>
                <w:szCs w:val="22"/>
                <w:lang w:val="en-US" w:eastAsia="en-US"/>
              </w:rPr>
              <w:t>participating in GCP training.</w:t>
            </w:r>
          </w:p>
          <w:p w14:paraId="7252FBD4" w14:textId="70AF5E80" w:rsidR="00A63F99" w:rsidRPr="0083603E" w:rsidRDefault="00A63F99" w:rsidP="00B22ED9">
            <w:pPr>
              <w:pStyle w:val="ListParagraph"/>
              <w:tabs>
                <w:tab w:val="left" w:pos="-180"/>
                <w:tab w:val="left" w:pos="0"/>
              </w:tabs>
              <w:ind w:left="1080"/>
              <w:jc w:val="both"/>
              <w:rPr>
                <w:rFonts w:ascii="Times" w:eastAsiaTheme="minorHAnsi" w:hAnsi="Times"/>
                <w:szCs w:val="22"/>
                <w:lang w:val="en-US" w:eastAsia="en-US"/>
              </w:rPr>
            </w:pPr>
          </w:p>
        </w:tc>
      </w:tr>
    </w:tbl>
    <w:p w14:paraId="63A0A626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2512E1E3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60709263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  <w:r w:rsidRPr="00F22985">
        <w:rPr>
          <w:rFonts w:ascii="Times" w:hAnsi="Times" w:cs="Times New Roman"/>
          <w:b/>
          <w:bCs/>
          <w:u w:val="single"/>
        </w:rPr>
        <w:t>QUALIFICATIONS/PERSON SPECIFICATIONS</w:t>
      </w:r>
    </w:p>
    <w:p w14:paraId="59ACC065" w14:textId="77777777" w:rsidR="00A63F99" w:rsidRPr="00F22985" w:rsidRDefault="00A63F99" w:rsidP="00E1289D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</w:p>
    <w:p w14:paraId="535DDA20" w14:textId="77777777" w:rsidR="00A63F99" w:rsidRPr="00F22985" w:rsidRDefault="00A63F99" w:rsidP="00E1289D">
      <w:pPr>
        <w:tabs>
          <w:tab w:val="left" w:pos="-180"/>
        </w:tabs>
        <w:jc w:val="both"/>
        <w:rPr>
          <w:rFonts w:ascii="Times" w:hAnsi="Times" w:cs="Times New Roman"/>
        </w:rPr>
      </w:pPr>
      <w:r w:rsidRPr="00F22985">
        <w:rPr>
          <w:rFonts w:ascii="Times" w:hAnsi="Times" w:cs="Times New Roman"/>
        </w:rPr>
        <w:t>The Post holder should have the following: (E = Essential; D = Desirable)</w:t>
      </w:r>
    </w:p>
    <w:p w14:paraId="5285EBFE" w14:textId="2F711DAD" w:rsidR="00A63F99" w:rsidRPr="00F22985" w:rsidRDefault="006D22DF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D</w:t>
      </w:r>
      <w:r w:rsidR="00A63F99" w:rsidRPr="00F22985">
        <w:rPr>
          <w:rFonts w:ascii="Times" w:hAnsi="Times" w:cs="Times New Roman"/>
          <w:color w:val="000000"/>
        </w:rPr>
        <w:t>egree</w:t>
      </w:r>
      <w:r w:rsidR="00182AE4" w:rsidRPr="00F22985">
        <w:rPr>
          <w:rFonts w:ascii="Times" w:hAnsi="Times" w:cs="Times New Roman"/>
          <w:color w:val="000000"/>
        </w:rPr>
        <w:t xml:space="preserve"> Ph</w:t>
      </w:r>
      <w:r w:rsidRPr="00F22985">
        <w:rPr>
          <w:rFonts w:ascii="Times" w:hAnsi="Times" w:cs="Times New Roman"/>
          <w:color w:val="000000"/>
        </w:rPr>
        <w:t>armacy</w:t>
      </w:r>
      <w:r w:rsidR="00790146" w:rsidRPr="00F22985">
        <w:rPr>
          <w:rFonts w:ascii="Times" w:hAnsi="Times" w:cs="Times New Roman"/>
          <w:color w:val="000000"/>
        </w:rPr>
        <w:t xml:space="preserve"> (BPharm, PharmD</w:t>
      </w:r>
      <w:r w:rsidR="006A1BEB">
        <w:rPr>
          <w:rFonts w:ascii="Times" w:hAnsi="Times" w:cs="Times New Roman"/>
          <w:color w:val="000000"/>
        </w:rPr>
        <w:t>)</w:t>
      </w:r>
      <w:r w:rsidR="00A63F99" w:rsidRPr="00F22985">
        <w:rPr>
          <w:rFonts w:ascii="Times" w:hAnsi="Times" w:cs="Times New Roman"/>
          <w:color w:val="000000"/>
        </w:rPr>
        <w:t xml:space="preserve"> (E).</w:t>
      </w:r>
    </w:p>
    <w:p w14:paraId="76BB5E77" w14:textId="1E154227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 xml:space="preserve">At least </w:t>
      </w:r>
      <w:r w:rsidR="00182AE4" w:rsidRPr="00F22985">
        <w:rPr>
          <w:rFonts w:ascii="Times" w:hAnsi="Times" w:cs="Times New Roman"/>
          <w:color w:val="000000"/>
        </w:rPr>
        <w:t>1</w:t>
      </w:r>
      <w:r w:rsidRPr="00F22985">
        <w:rPr>
          <w:rFonts w:ascii="Times" w:hAnsi="Times" w:cs="Times New Roman"/>
          <w:color w:val="000000"/>
        </w:rPr>
        <w:t xml:space="preserve"> year of experience post qualification (E). </w:t>
      </w:r>
    </w:p>
    <w:p w14:paraId="0D23EA5A" w14:textId="77777777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Excellent written and oral communication skills in English (E).</w:t>
      </w:r>
    </w:p>
    <w:p w14:paraId="35E2408F" w14:textId="6B795981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 xml:space="preserve">Dynamic, with demonstrated capacity for </w:t>
      </w:r>
      <w:r w:rsidR="00351BE9" w:rsidRPr="00F22985">
        <w:rPr>
          <w:rFonts w:ascii="Times" w:hAnsi="Times" w:cs="Times New Roman"/>
          <w:color w:val="000000"/>
        </w:rPr>
        <w:t>teamwork</w:t>
      </w:r>
      <w:r w:rsidRPr="00F22985">
        <w:rPr>
          <w:rFonts w:ascii="Times" w:hAnsi="Times" w:cs="Times New Roman"/>
          <w:color w:val="000000"/>
        </w:rPr>
        <w:t xml:space="preserve"> and team leadership</w:t>
      </w:r>
      <w:r w:rsidR="00FC6B04">
        <w:rPr>
          <w:rFonts w:ascii="Times" w:hAnsi="Times" w:cs="Times New Roman"/>
          <w:color w:val="000000"/>
        </w:rPr>
        <w:t xml:space="preserve"> </w:t>
      </w:r>
      <w:r w:rsidRPr="00F22985">
        <w:rPr>
          <w:rFonts w:ascii="Times" w:hAnsi="Times" w:cs="Times New Roman"/>
          <w:color w:val="000000"/>
        </w:rPr>
        <w:t>(E).</w:t>
      </w:r>
    </w:p>
    <w:p w14:paraId="231BD86E" w14:textId="1D03838A" w:rsidR="00A63F99" w:rsidRPr="00FC6B04" w:rsidRDefault="00A63F99" w:rsidP="00FC6B04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Critical thinking, excellent analytical abilities and attention to detail</w:t>
      </w:r>
      <w:r w:rsidR="00FC6B04">
        <w:rPr>
          <w:rFonts w:ascii="Times" w:hAnsi="Times" w:cs="Times New Roman"/>
          <w:color w:val="000000"/>
        </w:rPr>
        <w:t xml:space="preserve"> (E).</w:t>
      </w:r>
    </w:p>
    <w:p w14:paraId="7E4ABD63" w14:textId="296B8A39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Ability to prioritize workload, assume responsibility for work, and follow through to completion</w:t>
      </w:r>
      <w:r w:rsidR="00FC6B04">
        <w:rPr>
          <w:rFonts w:ascii="Times" w:hAnsi="Times" w:cs="Times New Roman"/>
          <w:color w:val="000000"/>
        </w:rPr>
        <w:t xml:space="preserve"> </w:t>
      </w:r>
      <w:r w:rsidRPr="00F22985">
        <w:rPr>
          <w:rFonts w:ascii="Times" w:hAnsi="Times" w:cs="Times New Roman"/>
          <w:color w:val="000000"/>
        </w:rPr>
        <w:t>(E).</w:t>
      </w:r>
    </w:p>
    <w:p w14:paraId="14507F78" w14:textId="1DA276F7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Ability and willingness to work under pressure as a part of a global team</w:t>
      </w:r>
      <w:r w:rsidR="00FC6B04">
        <w:rPr>
          <w:rFonts w:ascii="Times" w:hAnsi="Times" w:cs="Times New Roman"/>
          <w:color w:val="000000"/>
        </w:rPr>
        <w:t xml:space="preserve"> </w:t>
      </w:r>
      <w:r w:rsidRPr="00F22985">
        <w:rPr>
          <w:rFonts w:ascii="Times" w:hAnsi="Times" w:cs="Times New Roman"/>
          <w:color w:val="000000"/>
        </w:rPr>
        <w:t>(E).</w:t>
      </w:r>
    </w:p>
    <w:p w14:paraId="6F36E5D9" w14:textId="77777777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 xml:space="preserve">High computer literacy, including knowledge of Microsoft software products, Office suites, management software etc (E).  </w:t>
      </w:r>
    </w:p>
    <w:p w14:paraId="281CAC12" w14:textId="74164479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Familiarized with Good Clinical Practice (GCP) (D)</w:t>
      </w:r>
      <w:r w:rsidR="008A1391" w:rsidRPr="00F22985">
        <w:rPr>
          <w:rFonts w:ascii="Times" w:hAnsi="Times" w:cs="Times New Roman"/>
          <w:color w:val="000000"/>
        </w:rPr>
        <w:t>.</w:t>
      </w:r>
    </w:p>
    <w:p w14:paraId="6F01FA4A" w14:textId="154DBABD" w:rsidR="00A63F99" w:rsidRPr="00F22985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>Familiarized with the conduct of clinical research/trials (D)</w:t>
      </w:r>
      <w:r w:rsidR="008A1391" w:rsidRPr="00F22985">
        <w:rPr>
          <w:rFonts w:ascii="Times" w:hAnsi="Times" w:cs="Times New Roman"/>
          <w:color w:val="000000"/>
        </w:rPr>
        <w:t>.</w:t>
      </w:r>
    </w:p>
    <w:p w14:paraId="39EBDB39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5E11EE20" w14:textId="77777777" w:rsidR="0063565D" w:rsidRPr="0063565D" w:rsidRDefault="0063565D" w:rsidP="0063565D">
      <w:pPr>
        <w:rPr>
          <w:rFonts w:ascii="Times" w:hAnsi="Times" w:cs="Times New Roman"/>
          <w:color w:val="000000"/>
        </w:rPr>
      </w:pPr>
      <w:r w:rsidRPr="0063565D">
        <w:rPr>
          <w:rFonts w:ascii="Times" w:hAnsi="Times" w:cs="Times New Roman"/>
          <w:color w:val="000000"/>
        </w:rPr>
        <w:t>Remuneration will be according to KCCR standards. The contract will be for a period of 12 months (renewable).</w:t>
      </w:r>
    </w:p>
    <w:p w14:paraId="1FB1071E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656AD74C" w14:textId="7DDA88B6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  <w:r w:rsidRPr="00F22985">
        <w:rPr>
          <w:rFonts w:ascii="Times" w:hAnsi="Times" w:cs="Times New Roman"/>
          <w:color w:val="000000"/>
        </w:rPr>
        <w:t xml:space="preserve">Expected starting date: </w:t>
      </w:r>
      <w:r w:rsidR="0083603E" w:rsidRPr="0083603E">
        <w:rPr>
          <w:rFonts w:ascii="Times" w:hAnsi="Times" w:cs="Times New Roman"/>
          <w:color w:val="000000"/>
        </w:rPr>
        <w:t>November  2026</w:t>
      </w:r>
    </w:p>
    <w:p w14:paraId="4ED270CD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300D9FE5" w14:textId="1E5BF58C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" w:hAnsi="Times" w:cs="Times New Roman"/>
          <w:b/>
          <w:bCs/>
          <w:color w:val="000000"/>
          <w:u w:val="single"/>
        </w:rPr>
      </w:pPr>
      <w:r w:rsidRPr="00F22985">
        <w:rPr>
          <w:rFonts w:ascii="Times" w:hAnsi="Times" w:cs="Times New Roman"/>
          <w:b/>
          <w:bCs/>
          <w:color w:val="000000"/>
          <w:u w:val="single"/>
        </w:rPr>
        <w:t>MODE OF APPLICATION</w:t>
      </w:r>
    </w:p>
    <w:p w14:paraId="15BBF441" w14:textId="77777777" w:rsidR="00A63F99" w:rsidRPr="00F22985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color w:val="000000"/>
          <w:u w:val="single"/>
        </w:rPr>
      </w:pPr>
    </w:p>
    <w:p w14:paraId="334D9750" w14:textId="0D44C212" w:rsidR="008A2A7C" w:rsidRDefault="008A2A7C" w:rsidP="008A2A7C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" w:eastAsia="Times New Roman" w:hAnsi="Times" w:cs="Times New Roman"/>
          <w:sz w:val="22"/>
        </w:rPr>
      </w:pPr>
      <w:r w:rsidRPr="00855890">
        <w:rPr>
          <w:rFonts w:ascii="Times" w:hAnsi="Times" w:cs="Times New Roman"/>
          <w:color w:val="000000"/>
        </w:rPr>
        <w:t xml:space="preserve">Interested persons should send their applications addressed to </w:t>
      </w:r>
      <w:r w:rsidR="002C7FAE" w:rsidRPr="002C7FAE">
        <w:rPr>
          <w:rFonts w:ascii="Times" w:hAnsi="Times" w:cs="Times New Roman"/>
          <w:b/>
          <w:bCs/>
          <w:color w:val="000000"/>
        </w:rPr>
        <w:t>Ag. Deputy Director of Administration</w:t>
      </w:r>
      <w:r w:rsidRPr="00855890">
        <w:rPr>
          <w:rFonts w:ascii="Times" w:hAnsi="Times" w:cs="Times New Roman"/>
          <w:b/>
          <w:bCs/>
          <w:color w:val="000000"/>
        </w:rPr>
        <w:t xml:space="preserve">, KCCR, KNUST, Kumasi </w:t>
      </w:r>
      <w:r w:rsidRPr="00855890">
        <w:rPr>
          <w:rFonts w:ascii="Times" w:hAnsi="Times" w:cs="Times New Roman"/>
          <w:color w:val="000000"/>
        </w:rPr>
        <w:t>including their CV, a motivation letter, copies of certificates and two</w:t>
      </w:r>
      <w:r w:rsidRPr="00855890">
        <w:rPr>
          <w:rFonts w:ascii="Times" w:hAnsi="Times" w:cs="Times New Roman"/>
          <w:b/>
          <w:bCs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 xml:space="preserve">reference letters and email them to: </w:t>
      </w:r>
      <w:hyperlink r:id="rId8" w:history="1">
        <w:r w:rsidRPr="00855890">
          <w:rPr>
            <w:rStyle w:val="Hyperlink"/>
            <w:rFonts w:ascii="Times" w:hAnsi="Times" w:cs="Times New Roman"/>
            <w:sz w:val="22"/>
          </w:rPr>
          <w:t>info@kccr.de</w:t>
        </w:r>
      </w:hyperlink>
      <w:r w:rsidRPr="00855890">
        <w:rPr>
          <w:rFonts w:ascii="Times" w:hAnsi="Times" w:cs="Times New Roman"/>
          <w:color w:val="0563C2"/>
        </w:rPr>
        <w:t xml:space="preserve"> </w:t>
      </w:r>
      <w:r w:rsidRPr="00855890">
        <w:rPr>
          <w:rFonts w:ascii="Times" w:eastAsia="Times New Roman" w:hAnsi="Times" w:cs="Times New Roman"/>
        </w:rPr>
        <w:t xml:space="preserve">copy to </w:t>
      </w:r>
      <w:hyperlink r:id="rId9" w:history="1">
        <w:r w:rsidRPr="009A45E6">
          <w:rPr>
            <w:rStyle w:val="Hyperlink"/>
            <w:rFonts w:ascii="Times" w:eastAsia="Times New Roman" w:hAnsi="Times" w:cs="Times New Roman"/>
            <w:sz w:val="22"/>
          </w:rPr>
          <w:t>ja.kwarteng@kccr.de</w:t>
        </w:r>
      </w:hyperlink>
      <w:r>
        <w:t xml:space="preserve"> </w:t>
      </w:r>
    </w:p>
    <w:p w14:paraId="42B2A1B8" w14:textId="77777777" w:rsidR="008A2A7C" w:rsidRDefault="008A2A7C" w:rsidP="008A2A7C">
      <w:pPr>
        <w:suppressAutoHyphens/>
        <w:spacing w:after="0" w:line="240" w:lineRule="auto"/>
        <w:jc w:val="both"/>
        <w:rPr>
          <w:rFonts w:ascii="Times" w:hAnsi="Times" w:cs="Times New Roman"/>
          <w:b/>
          <w:bCs/>
          <w:color w:val="000000"/>
        </w:rPr>
      </w:pPr>
    </w:p>
    <w:p w14:paraId="59F2D886" w14:textId="77777777" w:rsidR="008A2A7C" w:rsidRPr="00106F4B" w:rsidRDefault="008A2A7C" w:rsidP="008A2A7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06F4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Closing Date: 25 September 2026. Only shortlisted applicants will be contacted. For further information on the position, please contact Eva Puorideme: </w:t>
      </w:r>
      <w:hyperlink r:id="rId10" w:tgtFrame="_blank">
        <w:r w:rsidRPr="00106F4B">
          <w:rPr>
            <w:rFonts w:ascii="Times New Roman" w:eastAsia="Calibri" w:hAnsi="Times New Roman" w:cs="Times New Roman"/>
            <w:color w:val="0000FF"/>
            <w:sz w:val="24"/>
            <w:szCs w:val="24"/>
          </w:rPr>
          <w:t>e.puorideme@kccr.de</w:t>
        </w:r>
      </w:hyperlink>
      <w:r>
        <w:rPr>
          <w:rFonts w:ascii="Times New Roman" w:eastAsia="Calibri" w:hAnsi="Times New Roman" w:cs="Times New Roman"/>
        </w:rPr>
        <w:t>.</w:t>
      </w:r>
    </w:p>
    <w:p w14:paraId="16B5DFB7" w14:textId="32CEBE57" w:rsidR="007C4360" w:rsidRPr="00F22985" w:rsidRDefault="007C4360" w:rsidP="008A2A7C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i/>
          <w:iCs/>
          <w:color w:val="000000"/>
        </w:rPr>
      </w:pPr>
    </w:p>
    <w:sectPr w:rsidR="007C4360" w:rsidRPr="00F22985" w:rsidSect="00953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B1588"/>
    <w:multiLevelType w:val="hybridMultilevel"/>
    <w:tmpl w:val="69404BE2"/>
    <w:lvl w:ilvl="0" w:tplc="392241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4246D"/>
    <w:multiLevelType w:val="hybridMultilevel"/>
    <w:tmpl w:val="3AB8FC02"/>
    <w:lvl w:ilvl="0" w:tplc="392241E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8E75F6"/>
    <w:multiLevelType w:val="hybridMultilevel"/>
    <w:tmpl w:val="8D38FF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0482408">
    <w:abstractNumId w:val="0"/>
  </w:num>
  <w:num w:numId="2" w16cid:durableId="1434545253">
    <w:abstractNumId w:val="2"/>
  </w:num>
  <w:num w:numId="3" w16cid:durableId="607540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99"/>
    <w:rsid w:val="0005458A"/>
    <w:rsid w:val="000E780A"/>
    <w:rsid w:val="000F4089"/>
    <w:rsid w:val="0015578C"/>
    <w:rsid w:val="00182AE4"/>
    <w:rsid w:val="001F0218"/>
    <w:rsid w:val="00244129"/>
    <w:rsid w:val="002C7FAE"/>
    <w:rsid w:val="002F387C"/>
    <w:rsid w:val="00351BE9"/>
    <w:rsid w:val="00382D9F"/>
    <w:rsid w:val="00415EDA"/>
    <w:rsid w:val="00470A9B"/>
    <w:rsid w:val="004C332B"/>
    <w:rsid w:val="004E0E55"/>
    <w:rsid w:val="00554760"/>
    <w:rsid w:val="005B6B56"/>
    <w:rsid w:val="0063565D"/>
    <w:rsid w:val="00637ADC"/>
    <w:rsid w:val="00687312"/>
    <w:rsid w:val="006A1BEB"/>
    <w:rsid w:val="006D22DF"/>
    <w:rsid w:val="00790146"/>
    <w:rsid w:val="007C4360"/>
    <w:rsid w:val="007C59D7"/>
    <w:rsid w:val="007D31C4"/>
    <w:rsid w:val="007E162B"/>
    <w:rsid w:val="00813602"/>
    <w:rsid w:val="0083603E"/>
    <w:rsid w:val="008706AB"/>
    <w:rsid w:val="008A1391"/>
    <w:rsid w:val="008A2A7C"/>
    <w:rsid w:val="008C73A5"/>
    <w:rsid w:val="0090498C"/>
    <w:rsid w:val="009530AB"/>
    <w:rsid w:val="00986B42"/>
    <w:rsid w:val="00A63F99"/>
    <w:rsid w:val="00B22ED9"/>
    <w:rsid w:val="00B262EC"/>
    <w:rsid w:val="00B77C42"/>
    <w:rsid w:val="00BA155D"/>
    <w:rsid w:val="00C165D3"/>
    <w:rsid w:val="00C638E3"/>
    <w:rsid w:val="00CA0AE2"/>
    <w:rsid w:val="00CA4F5B"/>
    <w:rsid w:val="00D22662"/>
    <w:rsid w:val="00DB1A88"/>
    <w:rsid w:val="00DC6439"/>
    <w:rsid w:val="00E03CFB"/>
    <w:rsid w:val="00E1289D"/>
    <w:rsid w:val="00E50677"/>
    <w:rsid w:val="00E57F4C"/>
    <w:rsid w:val="00EF329F"/>
    <w:rsid w:val="00F22985"/>
    <w:rsid w:val="00F808D4"/>
    <w:rsid w:val="00FC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18FCB"/>
  <w15:chartTrackingRefBased/>
  <w15:docId w15:val="{12D536A7-2E37-3C4A-B828-9DCDBCB3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9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3F99"/>
    <w:rPr>
      <w:color w:val="0000FF"/>
      <w:sz w:val="18"/>
      <w:u w:val="single"/>
    </w:rPr>
  </w:style>
  <w:style w:type="table" w:styleId="TableGrid">
    <w:name w:val="Table Grid"/>
    <w:basedOn w:val="TableNormal"/>
    <w:uiPriority w:val="39"/>
    <w:rsid w:val="00A63F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3F99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F808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476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ccr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ccr-ghana.org/research-impact/research-groups-projects/paediatric-fev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e.puorideme@kccr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.kwarteng@kcc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 LogKccr</cp:lastModifiedBy>
  <cp:revision>13</cp:revision>
  <cp:lastPrinted>2022-03-15T10:43:00Z</cp:lastPrinted>
  <dcterms:created xsi:type="dcterms:W3CDTF">2022-03-15T10:43:00Z</dcterms:created>
  <dcterms:modified xsi:type="dcterms:W3CDTF">2026-09-18T10:48:00Z</dcterms:modified>
</cp:coreProperties>
</file>