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1299F22" w:rsidR="007B7D03" w:rsidRDefault="00087104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ASAAP </w:t>
            </w:r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1A963C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87104">
              <w:rPr>
                <w:sz w:val="28"/>
              </w:rPr>
              <w:t>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C1DD8B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87104">
        <w:rPr>
          <w:b/>
          <w:sz w:val="22"/>
          <w:szCs w:val="22"/>
        </w:rPr>
        <w:t>1,500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E60DE81" w:rsidR="008F2B7B" w:rsidRPr="000B0FC9" w:rsidRDefault="0008710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MEADGROVE GHANA LTD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78A9E51" w:rsidR="008F2B7B" w:rsidRDefault="0008710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22,000.00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420686F" w:rsidR="00704269" w:rsidRDefault="0008710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HEALTH NEEDS LABORATORY SERVICES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6DB0F9FF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87104">
              <w:rPr>
                <w:sz w:val="28"/>
              </w:rPr>
              <w:t>24,960.00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0345C9DB" w:rsidR="00704269" w:rsidRDefault="0008710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LABMART SERVING SCIENCE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63074630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87104">
              <w:rPr>
                <w:sz w:val="28"/>
              </w:rPr>
              <w:t>26,818.00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8"/>
        <w:gridCol w:w="463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C1919DF" w:rsidR="00B97D05" w:rsidRDefault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MEADGROVE GHANA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CEA107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087104">
              <w:rPr>
                <w:sz w:val="28"/>
              </w:rPr>
              <w:t>22,000.00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6A0B311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087104">
              <w:t>MEADGROVE GHANA LTD</w:t>
            </w:r>
            <w:r w:rsidR="0008710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80E56FF" w:rsidR="005C6AAF" w:rsidRPr="00536BDC" w:rsidRDefault="00796AF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6B4FD" w14:textId="77777777" w:rsidR="009B7552" w:rsidRDefault="009B7552">
      <w:r>
        <w:separator/>
      </w:r>
    </w:p>
  </w:endnote>
  <w:endnote w:type="continuationSeparator" w:id="0">
    <w:p w14:paraId="3D656D79" w14:textId="77777777" w:rsidR="009B7552" w:rsidRDefault="009B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BDB1" w14:textId="77777777" w:rsidR="009B7552" w:rsidRDefault="009B7552">
      <w:r>
        <w:separator/>
      </w:r>
    </w:p>
  </w:footnote>
  <w:footnote w:type="continuationSeparator" w:id="0">
    <w:p w14:paraId="2BC7DD1E" w14:textId="77777777" w:rsidR="009B7552" w:rsidRDefault="009B7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B755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10831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B7552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2023-04-27T13:44:00Z</cp:lastPrinted>
  <dcterms:created xsi:type="dcterms:W3CDTF">2023-04-27T13:46:00Z</dcterms:created>
  <dcterms:modified xsi:type="dcterms:W3CDTF">2023-04-27T13:46:00Z</dcterms:modified>
</cp:coreProperties>
</file>