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AB07C17" w:rsidR="007B7D03" w:rsidRDefault="00062A1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CLEAR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CAD7A75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062A1D">
              <w:rPr>
                <w:sz w:val="28"/>
              </w:rPr>
              <w:t>Cobas</w:t>
            </w:r>
            <w:bookmarkStart w:id="0" w:name="_GoBack"/>
            <w:bookmarkEnd w:id="0"/>
            <w:r w:rsidR="00062A1D">
              <w:rPr>
                <w:sz w:val="28"/>
              </w:rPr>
              <w:t xml:space="preserve"> C111 Analyser</w:t>
            </w:r>
            <w:r w:rsidR="00BA5CBD">
              <w:rPr>
                <w:sz w:val="28"/>
              </w:rPr>
              <w:t xml:space="preserve"> reagent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CFA049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62A1D">
        <w:rPr>
          <w:b/>
          <w:sz w:val="22"/>
          <w:szCs w:val="22"/>
        </w:rPr>
        <w:t>4,5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55099D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02AB182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B4A82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5554EA9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BB4A82" w:rsidRPr="00BB4A82">
        <w:rPr>
          <w:sz w:val="28"/>
          <w:szCs w:val="22"/>
        </w:rPr>
        <w:t>Discretionary Award Procedure</w:t>
      </w:r>
      <w:r w:rsidR="00BB4A82">
        <w:rPr>
          <w:sz w:val="28"/>
          <w:szCs w:val="22"/>
        </w:rPr>
        <w:t xml:space="preserve"> was used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E582425" w:rsidR="008F2B7B" w:rsidRDefault="00062A1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GECAD HEALTHCARE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100A06E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062A1D">
              <w:rPr>
                <w:sz w:val="28"/>
              </w:rPr>
              <w:t>45,871.86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3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E68C1A2" w:rsidR="00B97D05" w:rsidRDefault="00062A1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GECAD HEALTHCARE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092882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062A1D">
              <w:rPr>
                <w:sz w:val="28"/>
              </w:rPr>
              <w:t>45,871.86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58423E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062A1D">
              <w:t>GECAD HEALTHCARE</w:t>
            </w:r>
            <w:r w:rsidR="00062A1D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792422">
              <w:rPr>
                <w:rStyle w:val="jlqj4b"/>
                <w:lang w:val="en"/>
              </w:rPr>
              <w:t>standardized</w:t>
            </w:r>
            <w:r w:rsidR="00652013">
              <w:rPr>
                <w:rStyle w:val="jlqj4b"/>
                <w:lang w:val="en"/>
              </w:rPr>
              <w:t xml:space="preserve"> type needed.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B11714C" w:rsidR="005C6AAF" w:rsidRPr="00536BDC" w:rsidRDefault="00062A1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88E77" w14:textId="77777777" w:rsidR="006759B8" w:rsidRDefault="006759B8">
      <w:r>
        <w:separator/>
      </w:r>
    </w:p>
  </w:endnote>
  <w:endnote w:type="continuationSeparator" w:id="0">
    <w:p w14:paraId="52F760A7" w14:textId="77777777" w:rsidR="006759B8" w:rsidRDefault="00675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667F4" w14:textId="77777777" w:rsidR="006759B8" w:rsidRDefault="006759B8">
      <w:r>
        <w:separator/>
      </w:r>
    </w:p>
  </w:footnote>
  <w:footnote w:type="continuationSeparator" w:id="0">
    <w:p w14:paraId="7BEBAA9B" w14:textId="77777777" w:rsidR="006759B8" w:rsidRDefault="00675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759B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99915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62A1D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5389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759B8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81939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2023-02-23T09:53:00Z</cp:lastPrinted>
  <dcterms:created xsi:type="dcterms:W3CDTF">2023-05-19T10:55:00Z</dcterms:created>
  <dcterms:modified xsi:type="dcterms:W3CDTF">2023-05-19T11:00:00Z</dcterms:modified>
</cp:coreProperties>
</file>